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66B" w:rsidRPr="00AF166B" w:rsidRDefault="007E1F58" w:rsidP="00AF16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history="1">
        <w:r w:rsidR="00AF166B" w:rsidRPr="00AF166B">
          <w:rPr>
            <w:rFonts w:ascii="Times New Roman" w:eastAsia="Times New Roman" w:hAnsi="Times New Roman" w:cs="Times New Roman"/>
            <w:b/>
            <w:bCs/>
            <w:color w:val="666699"/>
            <w:sz w:val="24"/>
            <w:szCs w:val="24"/>
            <w:u w:val="single"/>
          </w:rPr>
          <w:t>Федеральный закон от 07.02.2011 N 3-ФЗ (ред. от 05.12.2017) "О полиции"</w:t>
        </w:r>
      </w:hyperlink>
    </w:p>
    <w:p w:rsidR="00AF166B" w:rsidRPr="00AF166B" w:rsidRDefault="00AF166B" w:rsidP="00AF166B">
      <w:pPr>
        <w:shd w:val="clear" w:color="auto" w:fill="F4F3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AF166B">
        <w:rPr>
          <w:rFonts w:ascii="Arial" w:eastAsia="Times New Roman" w:hAnsi="Arial" w:cs="Arial"/>
          <w:color w:val="333333"/>
          <w:sz w:val="20"/>
        </w:rPr>
        <w:t>КонсультантПлюс: примечание.</w:t>
      </w:r>
    </w:p>
    <w:p w:rsidR="00AF166B" w:rsidRPr="00AF166B" w:rsidRDefault="00AF166B" w:rsidP="00AF166B">
      <w:pPr>
        <w:shd w:val="clear" w:color="auto" w:fill="F4F3F8"/>
        <w:spacing w:after="96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AF166B">
        <w:rPr>
          <w:rFonts w:ascii="Arial" w:eastAsia="Times New Roman" w:hAnsi="Arial" w:cs="Arial"/>
          <w:color w:val="333333"/>
          <w:sz w:val="20"/>
        </w:rPr>
        <w:t>Действие положений статьи 46 распространяется на сотрудников органов внутренних дел, не являющихся сотрудниками полиции (</w:t>
      </w:r>
      <w:hyperlink r:id="rId5" w:anchor="dst100682" w:history="1">
        <w:r w:rsidRPr="00AF166B">
          <w:rPr>
            <w:rFonts w:ascii="Arial" w:eastAsia="Times New Roman" w:hAnsi="Arial" w:cs="Arial"/>
            <w:color w:val="666699"/>
            <w:sz w:val="20"/>
            <w:u w:val="single"/>
          </w:rPr>
          <w:t>пункт 2 статьи 56</w:t>
        </w:r>
      </w:hyperlink>
      <w:r w:rsidRPr="00AF166B">
        <w:rPr>
          <w:rFonts w:ascii="Arial" w:eastAsia="Times New Roman" w:hAnsi="Arial" w:cs="Arial"/>
          <w:color w:val="333333"/>
          <w:sz w:val="20"/>
        </w:rPr>
        <w:t> данного документа).</w:t>
      </w:r>
    </w:p>
    <w:p w:rsidR="00AF166B" w:rsidRPr="00AF166B" w:rsidRDefault="00AF166B" w:rsidP="00AF166B">
      <w:pPr>
        <w:shd w:val="clear" w:color="auto" w:fill="FFFFFF"/>
        <w:spacing w:after="144" w:line="242" w:lineRule="atLeast"/>
        <w:ind w:firstLine="54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</w:rPr>
      </w:pPr>
      <w:bookmarkStart w:id="0" w:name="dst100553"/>
      <w:bookmarkEnd w:id="0"/>
      <w:r w:rsidRPr="00AF166B">
        <w:rPr>
          <w:rFonts w:ascii="Arial" w:eastAsia="Times New Roman" w:hAnsi="Arial" w:cs="Arial"/>
          <w:b/>
          <w:bCs/>
          <w:color w:val="000000"/>
          <w:kern w:val="36"/>
          <w:sz w:val="20"/>
        </w:rPr>
        <w:t>Статья 46. Гарантии сотруднику полиции в связи с прохождением службы в полиции</w:t>
      </w:r>
    </w:p>
    <w:p w:rsidR="00AF166B" w:rsidRPr="00AF166B" w:rsidRDefault="00AF166B" w:rsidP="00AF166B">
      <w:pPr>
        <w:shd w:val="clear" w:color="auto" w:fill="FFFFFF"/>
        <w:spacing w:after="0" w:line="242" w:lineRule="atLeast"/>
        <w:ind w:firstLine="54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AF166B">
        <w:rPr>
          <w:rFonts w:ascii="Arial" w:eastAsia="Times New Roman" w:hAnsi="Arial" w:cs="Arial"/>
          <w:color w:val="000000"/>
          <w:sz w:val="20"/>
        </w:rPr>
        <w:t> </w:t>
      </w:r>
    </w:p>
    <w:p w:rsidR="00AF166B" w:rsidRPr="00AF166B" w:rsidRDefault="00AF166B" w:rsidP="00AF166B">
      <w:pPr>
        <w:shd w:val="clear" w:color="auto" w:fill="FFFFFF"/>
        <w:spacing w:after="0" w:line="242" w:lineRule="atLeast"/>
        <w:ind w:firstLine="54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bookmarkStart w:id="1" w:name="dst100554"/>
      <w:bookmarkEnd w:id="1"/>
      <w:r w:rsidRPr="00AF166B">
        <w:rPr>
          <w:rFonts w:ascii="Arial" w:eastAsia="Times New Roman" w:hAnsi="Arial" w:cs="Arial"/>
          <w:color w:val="000000"/>
          <w:sz w:val="20"/>
        </w:rPr>
        <w:t>1. Сотрудник полиции в служебных целях обеспечивается проездными документами на все виды транспорта общего пользования (кроме такси) городского, пригородного и местного сообщения в </w:t>
      </w:r>
      <w:hyperlink r:id="rId6" w:anchor="dst100009" w:history="1">
        <w:r w:rsidRPr="00AF166B">
          <w:rPr>
            <w:rFonts w:ascii="Arial" w:eastAsia="Times New Roman" w:hAnsi="Arial" w:cs="Arial"/>
            <w:color w:val="666699"/>
            <w:sz w:val="20"/>
            <w:u w:val="single"/>
          </w:rPr>
          <w:t>порядке</w:t>
        </w:r>
      </w:hyperlink>
      <w:r w:rsidRPr="00AF166B">
        <w:rPr>
          <w:rFonts w:ascii="Arial" w:eastAsia="Times New Roman" w:hAnsi="Arial" w:cs="Arial"/>
          <w:color w:val="000000"/>
          <w:sz w:val="20"/>
        </w:rPr>
        <w:t>, устанавливаемом Правительством Российской Федерации.</w:t>
      </w:r>
    </w:p>
    <w:p w:rsidR="00AF166B" w:rsidRPr="00AF166B" w:rsidRDefault="00AF166B" w:rsidP="00AF166B">
      <w:pPr>
        <w:shd w:val="clear" w:color="auto" w:fill="FFFFFF"/>
        <w:spacing w:after="0" w:line="242" w:lineRule="atLeast"/>
        <w:ind w:firstLine="54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bookmarkStart w:id="2" w:name="dst100555"/>
      <w:bookmarkEnd w:id="2"/>
      <w:r w:rsidRPr="00AF166B">
        <w:rPr>
          <w:rFonts w:ascii="Arial" w:eastAsia="Times New Roman" w:hAnsi="Arial" w:cs="Arial"/>
          <w:color w:val="000000"/>
          <w:sz w:val="20"/>
        </w:rPr>
        <w:t>2. Сотрудник полиции, следующий к новому месту службы или направленный в служебную командировку, пользуется правом бронирования и внеочередного получения мест в гостиницах, приобретения проездных документов на все виды транспорта по предъявлении служебного удостоверения и документов, подтверждающих факт следования к новому месту службы или нахождения в служебной командировке.</w:t>
      </w:r>
    </w:p>
    <w:p w:rsidR="00AF166B" w:rsidRPr="00AF166B" w:rsidRDefault="00AF166B" w:rsidP="00AF166B">
      <w:pPr>
        <w:shd w:val="clear" w:color="auto" w:fill="FFFFFF"/>
        <w:spacing w:after="0" w:line="242" w:lineRule="atLeast"/>
        <w:ind w:firstLine="54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bookmarkStart w:id="3" w:name="dst100556"/>
      <w:bookmarkEnd w:id="3"/>
      <w:r w:rsidRPr="00AF166B">
        <w:rPr>
          <w:rFonts w:ascii="Arial" w:eastAsia="Times New Roman" w:hAnsi="Arial" w:cs="Arial"/>
          <w:color w:val="000000"/>
          <w:sz w:val="20"/>
        </w:rPr>
        <w:t>3. Сотрудник полиции при выполнении служебных обязанностей по обеспечению безопасности граждан и охране общественного порядка на железнодорожном, водном или воздушном транспорте имеет право проезда в поездах, на речных, морских и воздушных судах в пределах обслуживаемого им объекта (участка) без приобретения проездных документов только при выполнении указанных обязанностей.</w:t>
      </w:r>
    </w:p>
    <w:p w:rsidR="00AF166B" w:rsidRPr="00AF166B" w:rsidRDefault="00AF166B" w:rsidP="00AF166B">
      <w:pPr>
        <w:shd w:val="clear" w:color="auto" w:fill="FFFFFF"/>
        <w:spacing w:after="0" w:line="242" w:lineRule="atLeast"/>
        <w:ind w:firstLine="54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bookmarkStart w:id="4" w:name="dst100557"/>
      <w:bookmarkEnd w:id="4"/>
      <w:r w:rsidRPr="00AF166B">
        <w:rPr>
          <w:rFonts w:ascii="Arial" w:eastAsia="Times New Roman" w:hAnsi="Arial" w:cs="Arial"/>
          <w:color w:val="000000"/>
          <w:sz w:val="20"/>
        </w:rPr>
        <w:t>4. Сотрудник полиции при выполнении служебных обязанностей по пресечению преступления, административного правонарушения, задержанию и доставлению лица (лиц), подозреваемого (подозреваемых) в совершении преступления, административного правонарушения, пользуется правом проезда и провоза задержанного либо доставляемого им лица (лиц) на всех видах транспорта общего пользования (кроме такси) городского, пригородного и местного сообщения без приобретения проездных документов, а в сельской местности на попутном транспорте по предъявлении служебного удостоверения.</w:t>
      </w:r>
    </w:p>
    <w:p w:rsidR="00AF166B" w:rsidRPr="00AF166B" w:rsidRDefault="00AF166B" w:rsidP="00AF166B">
      <w:pPr>
        <w:shd w:val="clear" w:color="auto" w:fill="FFFFFF"/>
        <w:spacing w:after="0" w:line="242" w:lineRule="atLeast"/>
        <w:ind w:firstLine="54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bookmarkStart w:id="5" w:name="dst8"/>
      <w:bookmarkEnd w:id="5"/>
      <w:r w:rsidRPr="00AF166B">
        <w:rPr>
          <w:rFonts w:ascii="Arial" w:eastAsia="Times New Roman" w:hAnsi="Arial" w:cs="Arial"/>
          <w:color w:val="000000"/>
          <w:sz w:val="20"/>
        </w:rPr>
        <w:t>5. Утратил силу с 1 января 2012 года. - Федеральный </w:t>
      </w:r>
      <w:hyperlink r:id="rId7" w:anchor="dst100235" w:history="1">
        <w:r w:rsidRPr="00AF166B">
          <w:rPr>
            <w:rFonts w:ascii="Arial" w:eastAsia="Times New Roman" w:hAnsi="Arial" w:cs="Arial"/>
            <w:color w:val="666699"/>
            <w:sz w:val="20"/>
            <w:u w:val="single"/>
          </w:rPr>
          <w:t>закон</w:t>
        </w:r>
      </w:hyperlink>
      <w:r w:rsidRPr="00AF166B">
        <w:rPr>
          <w:rFonts w:ascii="Arial" w:eastAsia="Times New Roman" w:hAnsi="Arial" w:cs="Arial"/>
          <w:color w:val="000000"/>
          <w:sz w:val="20"/>
        </w:rPr>
        <w:t> от 19.07.2011 N 247-ФЗ.</w:t>
      </w:r>
    </w:p>
    <w:p w:rsidR="00AF166B" w:rsidRPr="00AF166B" w:rsidRDefault="00AF166B" w:rsidP="00AF166B">
      <w:pPr>
        <w:shd w:val="clear" w:color="auto" w:fill="FFFFFF"/>
        <w:spacing w:after="192" w:line="222" w:lineRule="atLeast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AF166B">
        <w:rPr>
          <w:rFonts w:ascii="Arial" w:eastAsia="Times New Roman" w:hAnsi="Arial" w:cs="Arial"/>
          <w:color w:val="333333"/>
          <w:sz w:val="20"/>
        </w:rPr>
        <w:t>(см. текст в предыдущей редакции)</w:t>
      </w:r>
    </w:p>
    <w:p w:rsidR="00AF166B" w:rsidRPr="00AF166B" w:rsidRDefault="00AF166B" w:rsidP="00AF166B">
      <w:pPr>
        <w:shd w:val="clear" w:color="auto" w:fill="F4F3F8"/>
        <w:spacing w:after="0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AF166B">
        <w:rPr>
          <w:rFonts w:ascii="Arial" w:eastAsia="Times New Roman" w:hAnsi="Arial" w:cs="Arial"/>
          <w:color w:val="333333"/>
          <w:sz w:val="20"/>
        </w:rPr>
        <w:t>КонсультантПлюс: примечание.</w:t>
      </w:r>
    </w:p>
    <w:p w:rsidR="00AF166B" w:rsidRPr="00AF166B" w:rsidRDefault="00AF166B" w:rsidP="00AF166B">
      <w:pPr>
        <w:shd w:val="clear" w:color="auto" w:fill="F4F3F8"/>
        <w:spacing w:after="96" w:line="240" w:lineRule="auto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AF166B">
        <w:rPr>
          <w:rFonts w:ascii="Arial" w:eastAsia="Times New Roman" w:hAnsi="Arial" w:cs="Arial"/>
          <w:color w:val="333333"/>
          <w:sz w:val="20"/>
        </w:rPr>
        <w:t>Действие ч. 6 ст. 46 распространено на лиц, имеющих специальные звания и проходящих службу в Росгвардии (ФЗ от 03.07.2016 </w:t>
      </w:r>
      <w:hyperlink r:id="rId8" w:anchor="dst6" w:history="1">
        <w:r w:rsidRPr="00AF166B">
          <w:rPr>
            <w:rFonts w:ascii="Arial" w:eastAsia="Times New Roman" w:hAnsi="Arial" w:cs="Arial"/>
            <w:color w:val="666699"/>
            <w:sz w:val="20"/>
            <w:u w:val="single"/>
          </w:rPr>
          <w:t>N 227-ФЗ</w:t>
        </w:r>
      </w:hyperlink>
      <w:r w:rsidRPr="00AF166B">
        <w:rPr>
          <w:rFonts w:ascii="Arial" w:eastAsia="Times New Roman" w:hAnsi="Arial" w:cs="Arial"/>
          <w:color w:val="333333"/>
          <w:sz w:val="20"/>
        </w:rPr>
        <w:t>).</w:t>
      </w:r>
    </w:p>
    <w:p w:rsidR="00AF166B" w:rsidRPr="00AF166B" w:rsidRDefault="00AF166B" w:rsidP="00AF166B">
      <w:pPr>
        <w:shd w:val="clear" w:color="auto" w:fill="FFFFFF"/>
        <w:spacing w:after="0" w:line="242" w:lineRule="atLeast"/>
        <w:ind w:firstLine="54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bookmarkStart w:id="6" w:name="dst37"/>
      <w:bookmarkEnd w:id="6"/>
      <w:r w:rsidRPr="00AF166B">
        <w:rPr>
          <w:rFonts w:ascii="Arial" w:eastAsia="Times New Roman" w:hAnsi="Arial" w:cs="Arial"/>
          <w:color w:val="000000"/>
          <w:sz w:val="20"/>
        </w:rPr>
        <w:t>6. Места в общеобразовательных и дошкольных образовательных организациях по месту жительства и в летних оздоровительных лагерях независимо от формы собственности предоставляются в первоочередном порядке:</w:t>
      </w:r>
    </w:p>
    <w:p w:rsidR="00AF166B" w:rsidRPr="00AF166B" w:rsidRDefault="00AF166B" w:rsidP="00AF166B">
      <w:pPr>
        <w:shd w:val="clear" w:color="auto" w:fill="FFFFFF"/>
        <w:spacing w:after="0" w:line="222" w:lineRule="atLeast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AF166B">
        <w:rPr>
          <w:rFonts w:ascii="Arial" w:eastAsia="Times New Roman" w:hAnsi="Arial" w:cs="Arial"/>
          <w:color w:val="000000"/>
          <w:sz w:val="20"/>
        </w:rPr>
        <w:t>(в ред. Федерального закона от 02.07.2013 N 185-ФЗ)</w:t>
      </w:r>
    </w:p>
    <w:p w:rsidR="00AF166B" w:rsidRPr="00AF166B" w:rsidRDefault="00AF166B" w:rsidP="00AF166B">
      <w:pPr>
        <w:shd w:val="clear" w:color="auto" w:fill="FFFFFF"/>
        <w:spacing w:after="0" w:line="222" w:lineRule="atLeast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AF166B">
        <w:rPr>
          <w:rFonts w:ascii="Arial" w:eastAsia="Times New Roman" w:hAnsi="Arial" w:cs="Arial"/>
          <w:color w:val="333333"/>
          <w:sz w:val="20"/>
        </w:rPr>
        <w:t>(см. текст в предыдущей редакции)</w:t>
      </w:r>
    </w:p>
    <w:p w:rsidR="00AF166B" w:rsidRPr="00AF166B" w:rsidRDefault="00AF166B" w:rsidP="00AF166B">
      <w:pPr>
        <w:shd w:val="clear" w:color="auto" w:fill="FFFFFF"/>
        <w:spacing w:after="0" w:line="242" w:lineRule="atLeast"/>
        <w:ind w:firstLine="54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bookmarkStart w:id="7" w:name="dst100560"/>
      <w:bookmarkEnd w:id="7"/>
      <w:r w:rsidRPr="00AF166B">
        <w:rPr>
          <w:rFonts w:ascii="Arial" w:eastAsia="Times New Roman" w:hAnsi="Arial" w:cs="Arial"/>
          <w:color w:val="000000"/>
          <w:sz w:val="20"/>
        </w:rPr>
        <w:t>1) детям сотрудника полиции;</w:t>
      </w:r>
    </w:p>
    <w:p w:rsidR="00AF166B" w:rsidRPr="00AF166B" w:rsidRDefault="00AF166B" w:rsidP="00AF166B">
      <w:pPr>
        <w:shd w:val="clear" w:color="auto" w:fill="FFFFFF"/>
        <w:spacing w:after="0" w:line="242" w:lineRule="atLeast"/>
        <w:ind w:firstLine="54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bookmarkStart w:id="8" w:name="dst100561"/>
      <w:bookmarkEnd w:id="8"/>
      <w:r w:rsidRPr="00AF166B">
        <w:rPr>
          <w:rFonts w:ascii="Arial" w:eastAsia="Times New Roman" w:hAnsi="Arial" w:cs="Arial"/>
          <w:color w:val="000000"/>
          <w:sz w:val="20"/>
        </w:rPr>
        <w:t>2) детям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AF166B" w:rsidRPr="00AF166B" w:rsidRDefault="00AF166B" w:rsidP="00AF166B">
      <w:pPr>
        <w:shd w:val="clear" w:color="auto" w:fill="FFFFFF"/>
        <w:spacing w:after="0" w:line="242" w:lineRule="atLeast"/>
        <w:ind w:firstLine="54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bookmarkStart w:id="9" w:name="dst100562"/>
      <w:bookmarkEnd w:id="9"/>
      <w:r w:rsidRPr="00AF166B">
        <w:rPr>
          <w:rFonts w:ascii="Arial" w:eastAsia="Times New Roman" w:hAnsi="Arial" w:cs="Arial"/>
          <w:color w:val="000000"/>
          <w:sz w:val="20"/>
        </w:rPr>
        <w:t>3) детям сотрудника полиции, умершего вследствие заболевания, полученного в период прохождения службы в полиции;</w:t>
      </w:r>
    </w:p>
    <w:p w:rsidR="00AF166B" w:rsidRPr="00AF166B" w:rsidRDefault="00AF166B" w:rsidP="00AF166B">
      <w:pPr>
        <w:shd w:val="clear" w:color="auto" w:fill="FFFFFF"/>
        <w:spacing w:after="0" w:line="242" w:lineRule="atLeast"/>
        <w:ind w:firstLine="54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bookmarkStart w:id="10" w:name="dst100563"/>
      <w:bookmarkEnd w:id="10"/>
      <w:r w:rsidRPr="00AF166B">
        <w:rPr>
          <w:rFonts w:ascii="Arial" w:eastAsia="Times New Roman" w:hAnsi="Arial" w:cs="Arial"/>
          <w:color w:val="000000"/>
          <w:sz w:val="20"/>
        </w:rPr>
        <w:t>4)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AF166B" w:rsidRPr="00AF166B" w:rsidRDefault="00AF166B" w:rsidP="00AF166B">
      <w:pPr>
        <w:shd w:val="clear" w:color="auto" w:fill="FFFFFF"/>
        <w:spacing w:after="0" w:line="242" w:lineRule="atLeast"/>
        <w:ind w:firstLine="54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bookmarkStart w:id="11" w:name="dst100564"/>
      <w:bookmarkEnd w:id="11"/>
      <w:r w:rsidRPr="00AF166B">
        <w:rPr>
          <w:rFonts w:ascii="Arial" w:eastAsia="Times New Roman" w:hAnsi="Arial" w:cs="Arial"/>
          <w:color w:val="000000"/>
          <w:sz w:val="20"/>
        </w:rPr>
        <w:t>5) детям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AF166B" w:rsidRPr="00AF166B" w:rsidRDefault="00AF166B" w:rsidP="00AF166B">
      <w:pPr>
        <w:shd w:val="clear" w:color="auto" w:fill="FFFFFF"/>
        <w:spacing w:after="0" w:line="242" w:lineRule="atLeast"/>
        <w:ind w:firstLine="547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bookmarkStart w:id="12" w:name="dst100565"/>
      <w:bookmarkEnd w:id="12"/>
      <w:r w:rsidRPr="00AF166B">
        <w:rPr>
          <w:rFonts w:ascii="Arial" w:eastAsia="Times New Roman" w:hAnsi="Arial" w:cs="Arial"/>
          <w:color w:val="000000"/>
          <w:sz w:val="20"/>
        </w:rPr>
        <w:t>6) детям, находящимся (находившимся) на иждивении сотрудника полиции, гражданина Российской Федерации, указанных в </w:t>
      </w:r>
      <w:hyperlink r:id="rId9" w:anchor="dst100554" w:history="1">
        <w:r w:rsidRPr="00AF166B">
          <w:rPr>
            <w:rFonts w:ascii="Arial" w:eastAsia="Times New Roman" w:hAnsi="Arial" w:cs="Arial"/>
            <w:color w:val="666699"/>
            <w:sz w:val="20"/>
            <w:u w:val="single"/>
          </w:rPr>
          <w:t>пунктах 1</w:t>
        </w:r>
      </w:hyperlink>
      <w:r w:rsidRPr="00AF166B">
        <w:rPr>
          <w:rFonts w:ascii="Arial" w:eastAsia="Times New Roman" w:hAnsi="Arial" w:cs="Arial"/>
          <w:color w:val="000000"/>
          <w:sz w:val="20"/>
        </w:rPr>
        <w:t> - </w:t>
      </w:r>
      <w:hyperlink r:id="rId10" w:anchor="dst8" w:history="1">
        <w:r w:rsidRPr="00AF166B">
          <w:rPr>
            <w:rFonts w:ascii="Arial" w:eastAsia="Times New Roman" w:hAnsi="Arial" w:cs="Arial"/>
            <w:color w:val="666699"/>
            <w:sz w:val="20"/>
            <w:u w:val="single"/>
          </w:rPr>
          <w:t>5</w:t>
        </w:r>
      </w:hyperlink>
      <w:r w:rsidRPr="00AF166B">
        <w:rPr>
          <w:rFonts w:ascii="Arial" w:eastAsia="Times New Roman" w:hAnsi="Arial" w:cs="Arial"/>
          <w:color w:val="000000"/>
          <w:sz w:val="20"/>
        </w:rPr>
        <w:t> настоящей части.</w:t>
      </w:r>
    </w:p>
    <w:p w:rsidR="00671184" w:rsidRDefault="00671184" w:rsidP="00671184">
      <w:hyperlink r:id="rId11" w:history="1">
        <w:r>
          <w:rPr>
            <w:rFonts w:ascii="Arial" w:hAnsi="Arial" w:cs="Arial"/>
            <w:b/>
            <w:bCs/>
            <w:color w:val="666699"/>
            <w:sz w:val="20"/>
            <w:szCs w:val="20"/>
            <w:shd w:val="clear" w:color="auto" w:fill="FFFFFF"/>
          </w:rPr>
          <w:br/>
        </w:r>
        <w:r>
          <w:rPr>
            <w:rStyle w:val="a3"/>
            <w:rFonts w:ascii="Arial" w:hAnsi="Arial" w:cs="Arial"/>
            <w:b/>
            <w:bCs/>
            <w:color w:val="666699"/>
            <w:sz w:val="20"/>
            <w:szCs w:val="20"/>
            <w:shd w:val="clear" w:color="auto" w:fill="FFFFFF"/>
          </w:rPr>
          <w:t>Федеральный закон от 07.02.2011 N 3-ФЗ (ред. от 05.12.2017) "О полиции"</w:t>
        </w:r>
      </w:hyperlink>
    </w:p>
    <w:p w:rsidR="00671184" w:rsidRDefault="00671184" w:rsidP="00671184">
      <w:pPr>
        <w:pStyle w:val="1"/>
        <w:shd w:val="clear" w:color="auto" w:fill="FFFFFF"/>
        <w:spacing w:before="0" w:beforeAutospacing="0" w:after="144" w:afterAutospacing="0" w:line="242" w:lineRule="atLeast"/>
        <w:ind w:firstLine="547"/>
        <w:jc w:val="both"/>
        <w:rPr>
          <w:rFonts w:ascii="Arial" w:hAnsi="Arial" w:cs="Arial"/>
          <w:color w:val="000000"/>
          <w:sz w:val="20"/>
          <w:szCs w:val="20"/>
        </w:rPr>
      </w:pPr>
      <w:bookmarkStart w:id="13" w:name="dst100656"/>
      <w:bookmarkEnd w:id="13"/>
      <w:r>
        <w:rPr>
          <w:rStyle w:val="hl"/>
          <w:rFonts w:ascii="Arial" w:hAnsi="Arial" w:cs="Arial"/>
          <w:color w:val="000000"/>
          <w:sz w:val="20"/>
          <w:szCs w:val="20"/>
        </w:rPr>
        <w:t>Статья 56. Вступление в силу настоящего Федерального закона</w:t>
      </w:r>
    </w:p>
    <w:p w:rsidR="00671184" w:rsidRDefault="00671184" w:rsidP="00671184">
      <w:pPr>
        <w:shd w:val="clear" w:color="auto" w:fill="FFFFFF"/>
        <w:spacing w:line="242" w:lineRule="atLeast"/>
        <w:ind w:firstLine="54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blk"/>
          <w:rFonts w:ascii="Arial" w:hAnsi="Arial" w:cs="Arial"/>
          <w:color w:val="000000"/>
          <w:sz w:val="20"/>
          <w:szCs w:val="20"/>
        </w:rPr>
        <w:t> </w:t>
      </w:r>
    </w:p>
    <w:p w:rsidR="00671184" w:rsidRDefault="00671184" w:rsidP="00671184">
      <w:pPr>
        <w:shd w:val="clear" w:color="auto" w:fill="FFFFFF"/>
        <w:spacing w:line="242" w:lineRule="atLeast"/>
        <w:ind w:firstLine="547"/>
        <w:jc w:val="both"/>
        <w:rPr>
          <w:rFonts w:ascii="Arial" w:hAnsi="Arial" w:cs="Arial"/>
          <w:color w:val="000000"/>
          <w:sz w:val="20"/>
          <w:szCs w:val="20"/>
        </w:rPr>
      </w:pPr>
      <w:bookmarkStart w:id="14" w:name="dst100657"/>
      <w:bookmarkEnd w:id="14"/>
      <w:r>
        <w:rPr>
          <w:rStyle w:val="blk"/>
          <w:rFonts w:ascii="Arial" w:hAnsi="Arial" w:cs="Arial"/>
          <w:color w:val="000000"/>
          <w:sz w:val="20"/>
          <w:szCs w:val="20"/>
        </w:rPr>
        <w:lastRenderedPageBreak/>
        <w:t>1. Настоящий Федеральный закон вступает в силу с 1 марта 2011 года.</w:t>
      </w:r>
    </w:p>
    <w:p w:rsidR="00671184" w:rsidRDefault="00671184" w:rsidP="00671184">
      <w:pPr>
        <w:shd w:val="clear" w:color="auto" w:fill="FFFFFF"/>
        <w:spacing w:line="242" w:lineRule="atLeast"/>
        <w:ind w:firstLine="547"/>
        <w:jc w:val="both"/>
        <w:rPr>
          <w:rFonts w:ascii="Arial" w:hAnsi="Arial" w:cs="Arial"/>
          <w:color w:val="000000"/>
          <w:sz w:val="20"/>
          <w:szCs w:val="20"/>
        </w:rPr>
      </w:pPr>
      <w:bookmarkStart w:id="15" w:name="dst100682"/>
      <w:bookmarkEnd w:id="15"/>
      <w:r>
        <w:rPr>
          <w:rStyle w:val="blk"/>
          <w:rFonts w:ascii="Arial" w:hAnsi="Arial" w:cs="Arial"/>
          <w:color w:val="000000"/>
          <w:sz w:val="20"/>
          <w:szCs w:val="20"/>
        </w:rPr>
        <w:t>2. Действие положений </w:t>
      </w:r>
      <w:hyperlink r:id="rId12" w:anchor="dst100528" w:history="1">
        <w:r>
          <w:rPr>
            <w:rStyle w:val="a3"/>
            <w:rFonts w:ascii="Arial" w:hAnsi="Arial" w:cs="Arial"/>
            <w:color w:val="666699"/>
            <w:sz w:val="20"/>
            <w:szCs w:val="20"/>
          </w:rPr>
          <w:t>статей 43</w:t>
        </w:r>
      </w:hyperlink>
      <w:r>
        <w:rPr>
          <w:rStyle w:val="blk"/>
          <w:rFonts w:ascii="Arial" w:hAnsi="Arial" w:cs="Arial"/>
          <w:color w:val="000000"/>
          <w:sz w:val="20"/>
          <w:szCs w:val="20"/>
        </w:rPr>
        <w:t> - </w:t>
      </w:r>
      <w:hyperlink r:id="rId13" w:anchor="dst100553" w:history="1">
        <w:r>
          <w:rPr>
            <w:rStyle w:val="a3"/>
            <w:rFonts w:ascii="Arial" w:hAnsi="Arial" w:cs="Arial"/>
            <w:color w:val="666699"/>
            <w:sz w:val="20"/>
            <w:szCs w:val="20"/>
          </w:rPr>
          <w:t>46</w:t>
        </w:r>
      </w:hyperlink>
      <w:r>
        <w:rPr>
          <w:rStyle w:val="blk"/>
          <w:rFonts w:ascii="Arial" w:hAnsi="Arial" w:cs="Arial"/>
          <w:color w:val="000000"/>
          <w:sz w:val="20"/>
          <w:szCs w:val="20"/>
        </w:rPr>
        <w:t> настоящего Федерального закона распространяется на сотрудников органов внутренних дел, не являющихся сотрудниками полиции.</w:t>
      </w:r>
    </w:p>
    <w:p w:rsidR="00671184" w:rsidRDefault="00671184" w:rsidP="00671184">
      <w:pPr>
        <w:shd w:val="clear" w:color="auto" w:fill="FFFFFF"/>
        <w:spacing w:line="222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blk"/>
          <w:rFonts w:ascii="Arial" w:hAnsi="Arial" w:cs="Arial"/>
          <w:color w:val="000000"/>
          <w:sz w:val="20"/>
          <w:szCs w:val="20"/>
        </w:rPr>
        <w:t>(в ред. Федерального </w:t>
      </w:r>
      <w:hyperlink r:id="rId14" w:anchor="dst100012" w:history="1">
        <w:r>
          <w:rPr>
            <w:rStyle w:val="a3"/>
            <w:rFonts w:ascii="Arial" w:hAnsi="Arial" w:cs="Arial"/>
            <w:color w:val="666699"/>
            <w:sz w:val="20"/>
            <w:szCs w:val="20"/>
          </w:rPr>
          <w:t>закона</w:t>
        </w:r>
      </w:hyperlink>
      <w:r>
        <w:rPr>
          <w:rStyle w:val="blk"/>
          <w:rFonts w:ascii="Arial" w:hAnsi="Arial" w:cs="Arial"/>
          <w:color w:val="000000"/>
          <w:sz w:val="20"/>
          <w:szCs w:val="20"/>
        </w:rPr>
        <w:t> от 12.02.2015 N 16-ФЗ)</w:t>
      </w:r>
    </w:p>
    <w:p w:rsidR="00671184" w:rsidRDefault="00671184" w:rsidP="00671184">
      <w:pPr>
        <w:shd w:val="clear" w:color="auto" w:fill="FFFFFF"/>
        <w:spacing w:line="222" w:lineRule="atLeast"/>
        <w:jc w:val="both"/>
        <w:rPr>
          <w:rFonts w:ascii="Arial" w:hAnsi="Arial" w:cs="Arial"/>
          <w:color w:val="333333"/>
          <w:sz w:val="20"/>
          <w:szCs w:val="20"/>
        </w:rPr>
      </w:pPr>
      <w:r>
        <w:rPr>
          <w:rStyle w:val="blk"/>
          <w:rFonts w:ascii="Arial" w:hAnsi="Arial" w:cs="Arial"/>
          <w:color w:val="333333"/>
          <w:sz w:val="20"/>
          <w:szCs w:val="20"/>
        </w:rPr>
        <w:t>(см. текст в предыдущей редакции)</w:t>
      </w:r>
    </w:p>
    <w:p w:rsidR="00671184" w:rsidRDefault="00671184" w:rsidP="00671184">
      <w:pPr>
        <w:shd w:val="clear" w:color="auto" w:fill="FFFFFF"/>
        <w:spacing w:line="242" w:lineRule="atLeast"/>
        <w:ind w:firstLine="54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blk"/>
          <w:rFonts w:ascii="Arial" w:hAnsi="Arial" w:cs="Arial"/>
          <w:color w:val="000000"/>
          <w:sz w:val="20"/>
          <w:szCs w:val="20"/>
        </w:rPr>
        <w:t> </w:t>
      </w:r>
    </w:p>
    <w:p w:rsidR="00671184" w:rsidRDefault="00671184" w:rsidP="00671184">
      <w:pPr>
        <w:shd w:val="clear" w:color="auto" w:fill="FFFFFF"/>
        <w:spacing w:line="302" w:lineRule="atLeast"/>
        <w:jc w:val="right"/>
        <w:rPr>
          <w:rFonts w:ascii="Arial" w:hAnsi="Arial" w:cs="Arial"/>
          <w:color w:val="333333"/>
          <w:sz w:val="20"/>
          <w:szCs w:val="20"/>
        </w:rPr>
      </w:pPr>
      <w:bookmarkStart w:id="16" w:name="dst100659"/>
      <w:bookmarkEnd w:id="16"/>
      <w:r>
        <w:rPr>
          <w:rStyle w:val="blk"/>
          <w:rFonts w:ascii="Arial" w:hAnsi="Arial" w:cs="Arial"/>
          <w:color w:val="333333"/>
          <w:sz w:val="20"/>
          <w:szCs w:val="20"/>
        </w:rPr>
        <w:t>Президент</w:t>
      </w:r>
    </w:p>
    <w:p w:rsidR="00671184" w:rsidRDefault="00671184" w:rsidP="00671184">
      <w:pPr>
        <w:shd w:val="clear" w:color="auto" w:fill="FFFFFF"/>
        <w:spacing w:line="302" w:lineRule="atLeast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rStyle w:val="blk"/>
          <w:rFonts w:ascii="Arial" w:hAnsi="Arial" w:cs="Arial"/>
          <w:color w:val="333333"/>
          <w:sz w:val="20"/>
          <w:szCs w:val="20"/>
        </w:rPr>
        <w:t>Российской Федерации</w:t>
      </w:r>
    </w:p>
    <w:p w:rsidR="00671184" w:rsidRDefault="00671184" w:rsidP="00671184">
      <w:pPr>
        <w:shd w:val="clear" w:color="auto" w:fill="FFFFFF"/>
        <w:spacing w:line="302" w:lineRule="atLeast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rStyle w:val="blk"/>
          <w:rFonts w:ascii="Arial" w:hAnsi="Arial" w:cs="Arial"/>
          <w:color w:val="333333"/>
          <w:sz w:val="20"/>
          <w:szCs w:val="20"/>
        </w:rPr>
        <w:t>Д.МЕДВЕДЕВ</w:t>
      </w:r>
    </w:p>
    <w:p w:rsidR="00671184" w:rsidRDefault="00671184" w:rsidP="00671184">
      <w:pPr>
        <w:shd w:val="clear" w:color="auto" w:fill="FFFFFF"/>
        <w:spacing w:line="302" w:lineRule="atLeast"/>
        <w:rPr>
          <w:rFonts w:ascii="Arial" w:hAnsi="Arial" w:cs="Arial"/>
          <w:color w:val="333333"/>
          <w:sz w:val="20"/>
          <w:szCs w:val="20"/>
        </w:rPr>
      </w:pPr>
      <w:bookmarkStart w:id="17" w:name="dst100660"/>
      <w:bookmarkEnd w:id="17"/>
      <w:r>
        <w:rPr>
          <w:rStyle w:val="blk"/>
          <w:rFonts w:ascii="Arial" w:hAnsi="Arial" w:cs="Arial"/>
          <w:color w:val="333333"/>
          <w:sz w:val="20"/>
          <w:szCs w:val="20"/>
        </w:rPr>
        <w:t>Москва, Кремль</w:t>
      </w:r>
    </w:p>
    <w:p w:rsidR="00671184" w:rsidRDefault="00671184" w:rsidP="00671184">
      <w:pPr>
        <w:shd w:val="clear" w:color="auto" w:fill="FFFFFF"/>
        <w:spacing w:line="302" w:lineRule="atLeast"/>
        <w:rPr>
          <w:rFonts w:ascii="Arial" w:hAnsi="Arial" w:cs="Arial"/>
          <w:color w:val="333333"/>
          <w:sz w:val="20"/>
          <w:szCs w:val="20"/>
        </w:rPr>
      </w:pPr>
      <w:r>
        <w:rPr>
          <w:rStyle w:val="blk"/>
          <w:rFonts w:ascii="Arial" w:hAnsi="Arial" w:cs="Arial"/>
          <w:color w:val="333333"/>
          <w:sz w:val="20"/>
          <w:szCs w:val="20"/>
        </w:rPr>
        <w:t>7 февраля 2011 года</w:t>
      </w:r>
    </w:p>
    <w:p w:rsidR="00671184" w:rsidRDefault="00671184" w:rsidP="00671184">
      <w:pPr>
        <w:shd w:val="clear" w:color="auto" w:fill="FFFFFF"/>
        <w:spacing w:line="302" w:lineRule="atLeast"/>
        <w:rPr>
          <w:rFonts w:ascii="Arial" w:hAnsi="Arial" w:cs="Arial"/>
          <w:color w:val="333333"/>
          <w:sz w:val="20"/>
          <w:szCs w:val="20"/>
        </w:rPr>
      </w:pPr>
      <w:r>
        <w:rPr>
          <w:rStyle w:val="blk"/>
          <w:rFonts w:ascii="Arial" w:hAnsi="Arial" w:cs="Arial"/>
          <w:color w:val="333333"/>
          <w:sz w:val="20"/>
          <w:szCs w:val="20"/>
        </w:rPr>
        <w:t>N 3-ФЗ</w:t>
      </w:r>
    </w:p>
    <w:p w:rsidR="00CC1B30" w:rsidRDefault="00CC1B30"/>
    <w:sectPr w:rsidR="00CC1B30" w:rsidSect="007E1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AF166B"/>
    <w:rsid w:val="00671184"/>
    <w:rsid w:val="007E1F58"/>
    <w:rsid w:val="00AF166B"/>
    <w:rsid w:val="00CC1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F58"/>
  </w:style>
  <w:style w:type="paragraph" w:styleId="1">
    <w:name w:val="heading 1"/>
    <w:basedOn w:val="a"/>
    <w:link w:val="10"/>
    <w:uiPriority w:val="9"/>
    <w:qFormat/>
    <w:rsid w:val="00AF16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166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AF166B"/>
    <w:rPr>
      <w:color w:val="0000FF"/>
      <w:u w:val="single"/>
    </w:rPr>
  </w:style>
  <w:style w:type="character" w:customStyle="1" w:styleId="blk">
    <w:name w:val="blk"/>
    <w:basedOn w:val="a0"/>
    <w:rsid w:val="00AF166B"/>
  </w:style>
  <w:style w:type="character" w:customStyle="1" w:styleId="hl">
    <w:name w:val="hl"/>
    <w:basedOn w:val="a0"/>
    <w:rsid w:val="00AF16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7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8600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single" w:sz="18" w:space="0" w:color="CED3F1"/>
                <w:bottom w:val="none" w:sz="0" w:space="0" w:color="auto"/>
                <w:right w:val="none" w:sz="0" w:space="0" w:color="auto"/>
              </w:divBdr>
            </w:div>
            <w:div w:id="1681012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863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872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07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59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416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501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0645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41705">
              <w:marLeft w:val="0"/>
              <w:marRight w:val="0"/>
              <w:marTop w:val="0"/>
              <w:marBottom w:val="96"/>
              <w:divBdr>
                <w:top w:val="none" w:sz="0" w:space="0" w:color="auto"/>
                <w:left w:val="single" w:sz="18" w:space="0" w:color="CED3F1"/>
                <w:bottom w:val="none" w:sz="0" w:space="0" w:color="auto"/>
                <w:right w:val="none" w:sz="0" w:space="0" w:color="auto"/>
              </w:divBdr>
            </w:div>
            <w:div w:id="161782921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4300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6608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001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6781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218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40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3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550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181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84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68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62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00507/696b7e140fb7b0ea70d02644d41aa7a80308916c/" TargetMode="External"/><Relationship Id="rId13" Type="http://schemas.openxmlformats.org/officeDocument/2006/relationships/hyperlink" Target="http://www.consultant.ru/document/cons_doc_LAW_110165/6e451053677f6478d97eeb4281e3c950dc6d67d9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16988/47675727b301fd9ffc784d24be8aff5740b56cdc/" TargetMode="External"/><Relationship Id="rId12" Type="http://schemas.openxmlformats.org/officeDocument/2006/relationships/hyperlink" Target="http://www.consultant.ru/document/cons_doc_LAW_110165/8ddc95b518787f7b9b77bb1379a4b092eb2124eb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28950/" TargetMode="External"/><Relationship Id="rId11" Type="http://schemas.openxmlformats.org/officeDocument/2006/relationships/hyperlink" Target="http://www.consultant.ru/document/cons_doc_LAW_110165/" TargetMode="External"/><Relationship Id="rId5" Type="http://schemas.openxmlformats.org/officeDocument/2006/relationships/hyperlink" Target="http://www.consultant.ru/document/cons_doc_LAW_110165/0a3f04272db447e86cedf6e36443003abfe515fa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document/cons_doc_LAW_110165/6e451053677f6478d97eeb4281e3c950dc6d67d9/" TargetMode="External"/><Relationship Id="rId4" Type="http://schemas.openxmlformats.org/officeDocument/2006/relationships/hyperlink" Target="http://www.consultant.ru/document/cons_doc_LAW_110165/" TargetMode="External"/><Relationship Id="rId9" Type="http://schemas.openxmlformats.org/officeDocument/2006/relationships/hyperlink" Target="http://www.consultant.ru/document/cons_doc_LAW_110165/6e451053677f6478d97eeb4281e3c950dc6d67d9/" TargetMode="External"/><Relationship Id="rId14" Type="http://schemas.openxmlformats.org/officeDocument/2006/relationships/hyperlink" Target="http://www.consultant.ru/document/cons_doc_LAW_175223/3d0cac60971a511280cbba229d9b6329c07731f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788</Words>
  <Characters>4493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2018-01-24T10:58:00Z</dcterms:created>
  <dcterms:modified xsi:type="dcterms:W3CDTF">2018-01-24T11:01:00Z</dcterms:modified>
</cp:coreProperties>
</file>